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42"/>
        <w:gridCol w:w="2246"/>
        <w:gridCol w:w="4558"/>
      </w:tblGrid>
      <w:tr w:rsidR="00CF5C00" w:rsidTr="00CF5C00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9606" w:type="dxa"/>
            <w:gridSpan w:val="5"/>
          </w:tcPr>
          <w:p w:rsidR="00CF5C00" w:rsidRPr="00CF5C00" w:rsidRDefault="00CF5C00" w:rsidP="00CF5C0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 w:rsidRPr="00CF5C00">
              <w:rPr>
                <w:b/>
                <w:bCs/>
                <w:sz w:val="36"/>
                <w:szCs w:val="36"/>
              </w:rPr>
              <w:t>Итоговое сочинение 04 декабря 2019года</w:t>
            </w:r>
          </w:p>
          <w:p w:rsidR="00CF5C00" w:rsidRPr="00CF5C00" w:rsidRDefault="00CF5C00" w:rsidP="00CF5C0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CF5C00">
              <w:rPr>
                <w:b/>
                <w:bCs/>
                <w:sz w:val="36"/>
                <w:szCs w:val="36"/>
              </w:rPr>
              <w:t>Тематические направления с комментариями</w:t>
            </w:r>
            <w:bookmarkStart w:id="0" w:name="_GoBack"/>
            <w:bookmarkEnd w:id="0"/>
          </w:p>
        </w:tc>
      </w:tr>
      <w:tr w:rsidR="00CF5C00" w:rsidTr="00CF5C0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048" w:type="dxa"/>
            <w:gridSpan w:val="4"/>
          </w:tcPr>
          <w:p w:rsidR="00CF5C00" w:rsidRPr="00CF5C00" w:rsidRDefault="00CF5C00">
            <w:pPr>
              <w:pStyle w:val="Default"/>
              <w:rPr>
                <w:sz w:val="28"/>
                <w:szCs w:val="28"/>
              </w:rPr>
            </w:pPr>
            <w:r w:rsidRPr="00CF5C00">
              <w:rPr>
                <w:b/>
                <w:bCs/>
                <w:sz w:val="28"/>
                <w:szCs w:val="28"/>
              </w:rPr>
              <w:t xml:space="preserve">Тематическое направление </w:t>
            </w:r>
          </w:p>
        </w:tc>
        <w:tc>
          <w:tcPr>
            <w:tcW w:w="4558" w:type="dxa"/>
          </w:tcPr>
          <w:p w:rsidR="00CF5C00" w:rsidRPr="00CF5C00" w:rsidRDefault="00CF5C00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F5C00">
              <w:rPr>
                <w:b/>
                <w:bCs/>
                <w:sz w:val="28"/>
                <w:szCs w:val="28"/>
              </w:rPr>
              <w:t>Комментарий</w:t>
            </w:r>
          </w:p>
          <w:p w:rsidR="00CF5C00" w:rsidRPr="00CF5C00" w:rsidRDefault="00CF5C00">
            <w:pPr>
              <w:pStyle w:val="Default"/>
              <w:rPr>
                <w:sz w:val="28"/>
                <w:szCs w:val="28"/>
              </w:rPr>
            </w:pPr>
            <w:r w:rsidRPr="00CF5C0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F5C00" w:rsidTr="00CF5C00">
        <w:tblPrEx>
          <w:tblCellMar>
            <w:top w:w="0" w:type="dxa"/>
            <w:bottom w:w="0" w:type="dxa"/>
          </w:tblCellMar>
        </w:tblPrEx>
        <w:trPr>
          <w:trHeight w:val="4511"/>
        </w:trPr>
        <w:tc>
          <w:tcPr>
            <w:tcW w:w="534" w:type="dxa"/>
          </w:tcPr>
          <w:p w:rsidR="00CF5C00" w:rsidRDefault="00CF5C00">
            <w:pPr>
              <w:pStyle w:val="Default"/>
              <w:rPr>
                <w:color w:val="auto"/>
              </w:rPr>
            </w:pPr>
          </w:p>
          <w:p w:rsidR="00CF5C00" w:rsidRDefault="00CF5C0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  <w:p w:rsidR="00CF5C00" w:rsidRDefault="00CF5C0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F5C00" w:rsidRPr="00CF5C00" w:rsidRDefault="00CF5C00">
            <w:pPr>
              <w:pStyle w:val="Default"/>
              <w:rPr>
                <w:sz w:val="28"/>
                <w:szCs w:val="28"/>
              </w:rPr>
            </w:pPr>
            <w:r w:rsidRPr="00CF5C00">
              <w:rPr>
                <w:b/>
                <w:bCs/>
                <w:sz w:val="28"/>
                <w:szCs w:val="28"/>
              </w:rPr>
              <w:t xml:space="preserve">«Война и мир» – к 150-летию великой книги </w:t>
            </w:r>
          </w:p>
        </w:tc>
        <w:tc>
          <w:tcPr>
            <w:tcW w:w="6946" w:type="dxa"/>
            <w:gridSpan w:val="3"/>
          </w:tcPr>
          <w:p w:rsidR="00CF5C00" w:rsidRPr="00CF5C00" w:rsidRDefault="00CF5C00" w:rsidP="00CF5C00">
            <w:pPr>
              <w:pStyle w:val="Default"/>
              <w:jc w:val="both"/>
              <w:rPr>
                <w:sz w:val="28"/>
                <w:szCs w:val="28"/>
              </w:rPr>
            </w:pPr>
            <w:r w:rsidRPr="00CF5C00">
              <w:rPr>
                <w:sz w:val="28"/>
                <w:szCs w:val="28"/>
              </w:rPr>
              <w:t xml:space="preserve"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 произведениях. </w:t>
            </w:r>
          </w:p>
        </w:tc>
      </w:tr>
      <w:tr w:rsidR="00CF5C00" w:rsidTr="00CF5C00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534" w:type="dxa"/>
          </w:tcPr>
          <w:p w:rsidR="00CF5C00" w:rsidRDefault="00CF5C00">
            <w:pPr>
              <w:pStyle w:val="Default"/>
              <w:rPr>
                <w:color w:val="auto"/>
              </w:rPr>
            </w:pPr>
          </w:p>
          <w:p w:rsidR="00CF5C00" w:rsidRDefault="00CF5C0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  <w:p w:rsidR="00CF5C00" w:rsidRDefault="00CF5C0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F5C00" w:rsidRPr="00CF5C00" w:rsidRDefault="00CF5C00">
            <w:pPr>
              <w:pStyle w:val="Default"/>
              <w:rPr>
                <w:sz w:val="28"/>
                <w:szCs w:val="28"/>
              </w:rPr>
            </w:pPr>
            <w:r w:rsidRPr="00CF5C00">
              <w:rPr>
                <w:b/>
                <w:bCs/>
                <w:sz w:val="28"/>
                <w:szCs w:val="28"/>
              </w:rPr>
              <w:t xml:space="preserve">Надежда и отчаяние </w:t>
            </w:r>
          </w:p>
        </w:tc>
        <w:tc>
          <w:tcPr>
            <w:tcW w:w="6946" w:type="dxa"/>
            <w:gridSpan w:val="3"/>
          </w:tcPr>
          <w:p w:rsidR="00CF5C00" w:rsidRPr="00CF5C00" w:rsidRDefault="00CF5C00" w:rsidP="00CF5C00">
            <w:pPr>
              <w:pStyle w:val="Default"/>
              <w:jc w:val="both"/>
              <w:rPr>
                <w:sz w:val="28"/>
                <w:szCs w:val="28"/>
              </w:rPr>
            </w:pPr>
            <w:r w:rsidRPr="00CF5C00">
              <w:rPr>
                <w:sz w:val="28"/>
                <w:szCs w:val="28"/>
              </w:rPr>
              <w:t xml:space="preserve"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</w:t>
            </w:r>
          </w:p>
        </w:tc>
      </w:tr>
      <w:tr w:rsidR="00CF5C00" w:rsidTr="00CF5C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534" w:type="dxa"/>
          </w:tcPr>
          <w:p w:rsidR="00CF5C00" w:rsidRDefault="00CF5C00">
            <w:pPr>
              <w:pStyle w:val="Default"/>
              <w:rPr>
                <w:color w:val="auto"/>
              </w:rPr>
            </w:pPr>
          </w:p>
          <w:p w:rsidR="00CF5C00" w:rsidRDefault="00CF5C0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</w:p>
          <w:p w:rsidR="00CF5C00" w:rsidRDefault="00CF5C0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F5C00" w:rsidRPr="00CF5C00" w:rsidRDefault="00CF5C00">
            <w:pPr>
              <w:pStyle w:val="Default"/>
              <w:rPr>
                <w:sz w:val="28"/>
                <w:szCs w:val="28"/>
              </w:rPr>
            </w:pPr>
            <w:r w:rsidRPr="00CF5C00">
              <w:rPr>
                <w:b/>
                <w:bCs/>
                <w:sz w:val="28"/>
                <w:szCs w:val="28"/>
              </w:rPr>
              <w:t xml:space="preserve">Добро и зло </w:t>
            </w:r>
          </w:p>
        </w:tc>
        <w:tc>
          <w:tcPr>
            <w:tcW w:w="6946" w:type="dxa"/>
            <w:gridSpan w:val="3"/>
          </w:tcPr>
          <w:p w:rsidR="00CF5C00" w:rsidRDefault="00CF5C00" w:rsidP="00CF5C00">
            <w:pPr>
              <w:pStyle w:val="Default"/>
              <w:jc w:val="both"/>
              <w:rPr>
                <w:sz w:val="28"/>
                <w:szCs w:val="28"/>
              </w:rPr>
            </w:pPr>
            <w:r w:rsidRPr="00CF5C00">
              <w:rPr>
                <w:sz w:val="28"/>
                <w:szCs w:val="28"/>
              </w:rPr>
              <w:t xml:space="preserve"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 </w:t>
            </w:r>
          </w:p>
          <w:p w:rsidR="00CF5C00" w:rsidRPr="00CF5C00" w:rsidRDefault="00CF5C00" w:rsidP="00CF5C0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F5C00" w:rsidTr="00CF5C00">
        <w:tblPrEx>
          <w:tblCellMar>
            <w:top w:w="0" w:type="dxa"/>
            <w:bottom w:w="0" w:type="dxa"/>
          </w:tblCellMar>
        </w:tblPrEx>
        <w:trPr>
          <w:trHeight w:val="1762"/>
        </w:trPr>
        <w:tc>
          <w:tcPr>
            <w:tcW w:w="534" w:type="dxa"/>
          </w:tcPr>
          <w:p w:rsidR="00CF5C00" w:rsidRDefault="00CF5C00">
            <w:pPr>
              <w:pStyle w:val="Default"/>
              <w:rPr>
                <w:color w:val="auto"/>
              </w:rPr>
            </w:pPr>
          </w:p>
          <w:p w:rsidR="00CF5C00" w:rsidRDefault="00CF5C0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  <w:p w:rsidR="00CF5C00" w:rsidRDefault="00CF5C0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F5C00" w:rsidRPr="00CF5C00" w:rsidRDefault="00CF5C00">
            <w:pPr>
              <w:pStyle w:val="Default"/>
              <w:rPr>
                <w:sz w:val="28"/>
                <w:szCs w:val="28"/>
              </w:rPr>
            </w:pPr>
            <w:r w:rsidRPr="00CF5C00">
              <w:rPr>
                <w:b/>
                <w:bCs/>
                <w:sz w:val="28"/>
                <w:szCs w:val="28"/>
              </w:rPr>
              <w:t xml:space="preserve">Гордость и смирение </w:t>
            </w:r>
          </w:p>
        </w:tc>
        <w:tc>
          <w:tcPr>
            <w:tcW w:w="6946" w:type="dxa"/>
            <w:gridSpan w:val="3"/>
          </w:tcPr>
          <w:p w:rsidR="00CF5C00" w:rsidRDefault="00CF5C00" w:rsidP="00CF5C00">
            <w:pPr>
              <w:pStyle w:val="Default"/>
              <w:jc w:val="both"/>
              <w:rPr>
                <w:sz w:val="28"/>
                <w:szCs w:val="28"/>
              </w:rPr>
            </w:pPr>
            <w:r w:rsidRPr="00CF5C00">
              <w:rPr>
                <w:sz w:val="28"/>
                <w:szCs w:val="28"/>
              </w:rPr>
              <w:t xml:space="preserve"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</w:t>
            </w:r>
            <w:r w:rsidRPr="00CF5C00">
              <w:rPr>
                <w:sz w:val="28"/>
                <w:szCs w:val="28"/>
              </w:rPr>
              <w:lastRenderedPageBreak/>
              <w:t xml:space="preserve">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 </w:t>
            </w:r>
          </w:p>
          <w:p w:rsidR="00CF5C00" w:rsidRPr="00CF5C00" w:rsidRDefault="00CF5C00" w:rsidP="00CF5C00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F5C00" w:rsidTr="00CF5C00">
        <w:tblPrEx>
          <w:tblCellMar>
            <w:top w:w="0" w:type="dxa"/>
            <w:bottom w:w="0" w:type="dxa"/>
          </w:tblCellMar>
        </w:tblPrEx>
        <w:trPr>
          <w:trHeight w:val="2062"/>
        </w:trPr>
        <w:tc>
          <w:tcPr>
            <w:tcW w:w="534" w:type="dxa"/>
          </w:tcPr>
          <w:p w:rsidR="00CF5C00" w:rsidRDefault="00CF5C00">
            <w:pPr>
              <w:pStyle w:val="Default"/>
              <w:rPr>
                <w:color w:val="auto"/>
              </w:rPr>
            </w:pPr>
          </w:p>
          <w:p w:rsidR="00CF5C00" w:rsidRDefault="00CF5C0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</w:p>
          <w:p w:rsidR="00CF5C00" w:rsidRDefault="00CF5C0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CF5C00" w:rsidRPr="00CF5C00" w:rsidRDefault="00CF5C00">
            <w:pPr>
              <w:pStyle w:val="Default"/>
              <w:rPr>
                <w:sz w:val="28"/>
                <w:szCs w:val="28"/>
              </w:rPr>
            </w:pPr>
            <w:r w:rsidRPr="00CF5C00">
              <w:rPr>
                <w:b/>
                <w:bCs/>
                <w:sz w:val="28"/>
                <w:szCs w:val="28"/>
              </w:rPr>
              <w:t xml:space="preserve">Он и она </w:t>
            </w:r>
          </w:p>
        </w:tc>
        <w:tc>
          <w:tcPr>
            <w:tcW w:w="6804" w:type="dxa"/>
            <w:gridSpan w:val="2"/>
          </w:tcPr>
          <w:p w:rsidR="00CF5C00" w:rsidRPr="00CF5C00" w:rsidRDefault="00CF5C00" w:rsidP="00CF5C00">
            <w:pPr>
              <w:pStyle w:val="Default"/>
              <w:jc w:val="both"/>
              <w:rPr>
                <w:sz w:val="28"/>
                <w:szCs w:val="28"/>
              </w:rPr>
            </w:pPr>
            <w:r w:rsidRPr="00CF5C00">
              <w:rPr>
                <w:sz w:val="28"/>
                <w:szCs w:val="28"/>
              </w:rPr>
              <w:t xml:space="preserve"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 </w:t>
            </w:r>
          </w:p>
        </w:tc>
      </w:tr>
    </w:tbl>
    <w:p w:rsidR="001631A3" w:rsidRDefault="00CF5C00"/>
    <w:sectPr w:rsidR="0016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00"/>
    <w:rsid w:val="007D40FD"/>
    <w:rsid w:val="0092521F"/>
    <w:rsid w:val="00C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3F45-BF6A-47C7-9518-6E8649D7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5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Гуляевская гимназия</dc:creator>
  <cp:keywords/>
  <dc:description/>
  <cp:lastModifiedBy>Гуляевская гимназия</cp:lastModifiedBy>
  <cp:revision>1</cp:revision>
  <dcterms:created xsi:type="dcterms:W3CDTF">2019-10-03T05:50:00Z</dcterms:created>
  <dcterms:modified xsi:type="dcterms:W3CDTF">2019-10-03T05:59:00Z</dcterms:modified>
</cp:coreProperties>
</file>